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2C68E2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2C68E2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2C68E2">
        <w:rPr>
          <w:b/>
          <w:sz w:val="24"/>
          <w:szCs w:val="24"/>
        </w:rPr>
        <w:t>«</w:t>
      </w:r>
      <w:proofErr w:type="gramStart"/>
      <w:r w:rsidRPr="002C68E2">
        <w:rPr>
          <w:b/>
          <w:sz w:val="24"/>
          <w:szCs w:val="24"/>
        </w:rPr>
        <w:t>СЕВЕРО-КАВКАЗСКИЙ</w:t>
      </w:r>
      <w:proofErr w:type="gramEnd"/>
      <w:r w:rsidRPr="002C68E2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995711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995711" w:rsidRPr="006A1CBD" w:rsidRDefault="00995711" w:rsidP="00995711">
      <w:pPr>
        <w:pStyle w:val="320"/>
        <w:keepNext/>
        <w:keepLines/>
        <w:shd w:val="clear" w:color="auto" w:fill="auto"/>
        <w:spacing w:before="0" w:after="0" w:line="360" w:lineRule="auto"/>
        <w:ind w:left="-360" w:firstLine="274"/>
        <w:jc w:val="left"/>
        <w:rPr>
          <w:b/>
          <w:sz w:val="28"/>
          <w:szCs w:val="28"/>
        </w:rPr>
      </w:pPr>
    </w:p>
    <w:p w:rsidR="00995711" w:rsidRDefault="00995711" w:rsidP="00995711">
      <w:pPr>
        <w:framePr w:w="10344" w:h="3014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76650" cy="1914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C68E2">
        <w:rPr>
          <w:b/>
          <w:sz w:val="28"/>
          <w:szCs w:val="28"/>
        </w:rPr>
        <w:t>ДОПОЛНИТЕЛЬНАЯ ПРОФЕССИОНАЛЬНАЯ ПРОГРАММА</w:t>
      </w:r>
    </w:p>
    <w:p w:rsidR="00995711" w:rsidRPr="002C68E2" w:rsidRDefault="00995711" w:rsidP="00995711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68E2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995711" w:rsidRPr="002C68E2" w:rsidRDefault="00995711" w:rsidP="0099571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2C68E2">
        <w:rPr>
          <w:b/>
          <w:caps/>
          <w:sz w:val="28"/>
          <w:szCs w:val="28"/>
        </w:rPr>
        <w:t xml:space="preserve">«ПЕРЕПОДГОТОВКА </w:t>
      </w:r>
      <w:r w:rsidRPr="002C68E2">
        <w:rPr>
          <w:b/>
          <w:sz w:val="28"/>
          <w:szCs w:val="28"/>
        </w:rPr>
        <w:t>СПЕЦИАЛИСТОВ ПО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2C68E2">
        <w:rPr>
          <w:b/>
          <w:sz w:val="28"/>
          <w:szCs w:val="28"/>
        </w:rPr>
        <w:t xml:space="preserve"> ТЕХНИЧЕСКОМУ ОБСЛУЖИВАНИЮ ВС НА </w:t>
      </w:r>
      <w:r>
        <w:rPr>
          <w:b/>
          <w:sz w:val="28"/>
          <w:szCs w:val="28"/>
        </w:rPr>
        <w:t>САМОЛЕТ АН-2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2C68E2">
        <w:rPr>
          <w:b/>
          <w:sz w:val="28"/>
          <w:szCs w:val="28"/>
        </w:rPr>
        <w:t xml:space="preserve"> С ДВИГАТЕЛЕМ </w:t>
      </w:r>
      <w:r>
        <w:rPr>
          <w:b/>
          <w:sz w:val="28"/>
          <w:szCs w:val="28"/>
        </w:rPr>
        <w:t>АШ-62»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2C68E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ЛА и Д</w:t>
      </w:r>
      <w:r w:rsidRPr="002C68E2">
        <w:rPr>
          <w:b/>
          <w:sz w:val="28"/>
          <w:szCs w:val="28"/>
        </w:rPr>
        <w:t>)</w:t>
      </w:r>
    </w:p>
    <w:p w:rsidR="00995711" w:rsidRPr="002C68E2" w:rsidRDefault="00995711" w:rsidP="00995711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995711" w:rsidRPr="002C68E2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rPr>
          <w:rFonts w:ascii="Times New Roman" w:hAnsi="Times New Roman" w:cs="Times New Roman"/>
          <w:sz w:val="28"/>
          <w:szCs w:val="28"/>
        </w:rPr>
      </w:pPr>
    </w:p>
    <w:p w:rsidR="00995711" w:rsidRPr="00117D23" w:rsidRDefault="00995711" w:rsidP="00995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995711" w:rsidRPr="00725BB8" w:rsidRDefault="00995711" w:rsidP="00995711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725BB8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995711" w:rsidRDefault="00995711" w:rsidP="00995711">
      <w:pPr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</w:p>
    <w:p w:rsidR="00FD34DF" w:rsidRDefault="00FD34DF"/>
    <w:p w:rsidR="00995711" w:rsidRPr="003566DE" w:rsidRDefault="00995711" w:rsidP="0099571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86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14-16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висимости от продолжительности учебного дня).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5711" w:rsidRDefault="00995711" w:rsidP="0099571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995711" w:rsidRPr="00C21AA4" w:rsidRDefault="00995711" w:rsidP="0099571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995711" w:rsidRPr="00C21AA4" w:rsidRDefault="00995711" w:rsidP="0099571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995711" w:rsidRPr="003566DE" w:rsidRDefault="00995711" w:rsidP="00995711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A4">
        <w:rPr>
          <w:rFonts w:ascii="Times New Roman" w:hAnsi="Times New Roman" w:cs="Times New Roman"/>
          <w:sz w:val="28"/>
          <w:szCs w:val="28"/>
        </w:rPr>
        <w:t>форма контроля –текущий контроль, экзамены, зачёты.</w:t>
      </w:r>
    </w:p>
    <w:p w:rsidR="00995711" w:rsidRDefault="00995711"/>
    <w:p w:rsidR="00995711" w:rsidRDefault="00995711" w:rsidP="009957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p w:rsidR="00995711" w:rsidRDefault="00995711" w:rsidP="0099571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32"/>
        <w:gridCol w:w="992"/>
        <w:gridCol w:w="993"/>
        <w:gridCol w:w="1209"/>
      </w:tblGrid>
      <w:tr w:rsidR="00995711" w:rsidRPr="00D81116" w:rsidTr="009921F4">
        <w:trPr>
          <w:jc w:val="center"/>
        </w:trPr>
        <w:tc>
          <w:tcPr>
            <w:tcW w:w="567" w:type="dxa"/>
            <w:vMerge w:val="restart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2" w:type="dxa"/>
            <w:vMerge w:val="restart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194" w:type="dxa"/>
            <w:gridSpan w:val="3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95711" w:rsidRPr="00D81116" w:rsidTr="009921F4">
        <w:trPr>
          <w:trHeight w:val="871"/>
          <w:jc w:val="center"/>
        </w:trPr>
        <w:tc>
          <w:tcPr>
            <w:tcW w:w="567" w:type="dxa"/>
            <w:vMerge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032" w:type="dxa"/>
            <w:vMerge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09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</w:t>
            </w:r>
            <w:r w:rsidRPr="00D81116">
              <w:rPr>
                <w:rFonts w:ascii="Times New Roman" w:hAnsi="Times New Roman" w:cs="Times New Roman"/>
              </w:rPr>
              <w:t>к</w:t>
            </w:r>
            <w:r w:rsidRPr="00D81116">
              <w:rPr>
                <w:rFonts w:ascii="Times New Roman" w:hAnsi="Times New Roman" w:cs="Times New Roman"/>
              </w:rPr>
              <w:t>тич</w:t>
            </w:r>
            <w:proofErr w:type="spellEnd"/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зан</w:t>
            </w:r>
            <w:r w:rsidRPr="00D81116">
              <w:rPr>
                <w:rFonts w:ascii="Times New Roman" w:hAnsi="Times New Roman" w:cs="Times New Roman"/>
              </w:rPr>
              <w:t>я</w:t>
            </w:r>
            <w:r w:rsidRPr="00D81116">
              <w:rPr>
                <w:rFonts w:ascii="Times New Roman" w:hAnsi="Times New Roman" w:cs="Times New Roman"/>
              </w:rPr>
              <w:t>тия</w:t>
            </w: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995711" w:rsidRPr="00D81116" w:rsidTr="009921F4">
        <w:trPr>
          <w:trHeight w:val="729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2" w:type="dxa"/>
          </w:tcPr>
          <w:p w:rsidR="00995711" w:rsidRPr="00A86413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самолета Ан-2 с двигателем АШ-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3A2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эксплуат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5711" w:rsidRPr="00D81116" w:rsidTr="009921F4">
        <w:trPr>
          <w:trHeight w:val="854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2" w:type="dxa"/>
          </w:tcPr>
          <w:p w:rsidR="00995711" w:rsidRPr="00A86413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двигателя АШ-62ИР</w:t>
            </w:r>
            <w:r w:rsidRPr="003A2E8C">
              <w:rPr>
                <w:rFonts w:ascii="Times New Roman" w:hAnsi="Times New Roman" w:cs="Times New Roman"/>
                <w:sz w:val="28"/>
                <w:szCs w:val="28"/>
              </w:rPr>
              <w:t xml:space="preserve">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ческая </w:t>
            </w:r>
            <w:r w:rsidRPr="003A2E8C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1" w:rsidRPr="00D81116" w:rsidTr="009921F4">
        <w:trPr>
          <w:trHeight w:val="728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32" w:type="dxa"/>
          </w:tcPr>
          <w:p w:rsidR="00995711" w:rsidRPr="00715EA1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регламентирующие </w:t>
            </w: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 xml:space="preserve">кументы по </w:t>
            </w:r>
            <w:proofErr w:type="gramStart"/>
            <w:r w:rsidRPr="00715EA1">
              <w:rPr>
                <w:rFonts w:ascii="Times New Roman" w:hAnsi="Times New Roman" w:cs="Times New Roman"/>
                <w:sz w:val="28"/>
                <w:szCs w:val="28"/>
              </w:rPr>
              <w:t>технической  эксплуатации</w:t>
            </w:r>
            <w:proofErr w:type="gramEnd"/>
            <w:r w:rsidRPr="00715EA1">
              <w:rPr>
                <w:rFonts w:ascii="Times New Roman" w:hAnsi="Times New Roman" w:cs="Times New Roman"/>
                <w:sz w:val="28"/>
                <w:szCs w:val="28"/>
              </w:rPr>
              <w:t xml:space="preserve"> и обслуживанию воздушных судов гражданской авиации Ро</w:t>
            </w: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5EA1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-</w:t>
            </w:r>
          </w:p>
        </w:tc>
      </w:tr>
      <w:tr w:rsidR="00995711" w:rsidRPr="00D81116" w:rsidTr="009921F4">
        <w:trPr>
          <w:trHeight w:val="593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32" w:type="dxa"/>
          </w:tcPr>
          <w:p w:rsidR="00995711" w:rsidRPr="004C1630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самолета Ан-2</w:t>
            </w:r>
            <w:r w:rsidRPr="00BE06EC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телем АШ-62.</w:t>
            </w:r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711" w:rsidRPr="00D81116" w:rsidTr="009921F4">
        <w:trPr>
          <w:trHeight w:val="593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32" w:type="dxa"/>
          </w:tcPr>
          <w:p w:rsidR="00995711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Приборное оборудование самолетаАн-2 с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гателем АШ-62.</w:t>
            </w:r>
          </w:p>
        </w:tc>
        <w:tc>
          <w:tcPr>
            <w:tcW w:w="992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711" w:rsidRPr="00D81116" w:rsidTr="009921F4">
        <w:trPr>
          <w:trHeight w:val="593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32" w:type="dxa"/>
          </w:tcPr>
          <w:p w:rsidR="00995711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Радиооборудование самолета Ан-2 с двигат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АШ-62.</w:t>
            </w:r>
          </w:p>
        </w:tc>
        <w:tc>
          <w:tcPr>
            <w:tcW w:w="992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711" w:rsidRPr="00D81116" w:rsidTr="009921F4">
        <w:trPr>
          <w:trHeight w:val="401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</w:p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32" w:type="dxa"/>
          </w:tcPr>
          <w:p w:rsidR="00995711" w:rsidRPr="004C1630" w:rsidRDefault="00995711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5711" w:rsidRPr="00D81116" w:rsidTr="009921F4">
        <w:trPr>
          <w:trHeight w:val="551"/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32" w:type="dxa"/>
          </w:tcPr>
          <w:p w:rsidR="00995711" w:rsidRDefault="00995711" w:rsidP="009921F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5711" w:rsidRDefault="0099571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1209" w:type="dxa"/>
          </w:tcPr>
          <w:p w:rsidR="00995711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711" w:rsidRPr="00D81116" w:rsidTr="009921F4">
        <w:trPr>
          <w:jc w:val="center"/>
        </w:trPr>
        <w:tc>
          <w:tcPr>
            <w:tcW w:w="567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032" w:type="dxa"/>
          </w:tcPr>
          <w:p w:rsidR="00995711" w:rsidRPr="00D81116" w:rsidRDefault="00995711" w:rsidP="009921F4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09" w:type="dxa"/>
          </w:tcPr>
          <w:p w:rsidR="00995711" w:rsidRPr="00D81116" w:rsidRDefault="0099571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95711" w:rsidRDefault="00995711">
      <w:bookmarkStart w:id="0" w:name="_GoBack"/>
      <w:bookmarkEnd w:id="0"/>
    </w:p>
    <w:sectPr w:rsidR="0099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4B"/>
    <w:rsid w:val="00995711"/>
    <w:rsid w:val="00B15D4B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3892-4768-4EE8-81AC-8FBF92E2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11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995711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995711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,Основной текст + 12"/>
    <w:rsid w:val="00995711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2022-01-14T11:34:00Z</dcterms:created>
  <dcterms:modified xsi:type="dcterms:W3CDTF">2022-01-14T11:35:00Z</dcterms:modified>
</cp:coreProperties>
</file>