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7C5D9" w14:textId="07F87F8A" w:rsidR="00416828" w:rsidRDefault="0041682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132F0266" wp14:editId="70640536">
            <wp:simplePos x="0" y="0"/>
            <wp:positionH relativeFrom="page">
              <wp:align>right</wp:align>
            </wp:positionH>
            <wp:positionV relativeFrom="margin">
              <wp:posOffset>-140970</wp:posOffset>
            </wp:positionV>
            <wp:extent cx="7556500" cy="10267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26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DD3235" w14:textId="77777777" w:rsidR="00416828" w:rsidRDefault="00416828">
      <w:pPr>
        <w:rPr>
          <w:sz w:val="24"/>
          <w:szCs w:val="24"/>
        </w:rPr>
      </w:pPr>
    </w:p>
    <w:p w14:paraId="35B677B2" w14:textId="77777777" w:rsidR="00416828" w:rsidRDefault="00416828">
      <w:pPr>
        <w:rPr>
          <w:sz w:val="24"/>
          <w:szCs w:val="24"/>
        </w:rPr>
      </w:pPr>
    </w:p>
    <w:p w14:paraId="7DDAED6F" w14:textId="77777777" w:rsidR="00416828" w:rsidRDefault="00416828">
      <w:pPr>
        <w:rPr>
          <w:sz w:val="24"/>
          <w:szCs w:val="24"/>
        </w:rPr>
      </w:pPr>
    </w:p>
    <w:p w14:paraId="1E9D4980" w14:textId="77777777" w:rsidR="00416828" w:rsidRDefault="00416828">
      <w:pPr>
        <w:rPr>
          <w:sz w:val="24"/>
          <w:szCs w:val="24"/>
        </w:rPr>
      </w:pPr>
    </w:p>
    <w:p w14:paraId="53C391A2" w14:textId="77777777" w:rsidR="00416828" w:rsidRDefault="00416828">
      <w:pPr>
        <w:rPr>
          <w:sz w:val="24"/>
          <w:szCs w:val="24"/>
        </w:rPr>
      </w:pPr>
    </w:p>
    <w:p w14:paraId="5222D845" w14:textId="77777777" w:rsidR="00416828" w:rsidRDefault="00416828">
      <w:pPr>
        <w:rPr>
          <w:sz w:val="24"/>
          <w:szCs w:val="24"/>
        </w:rPr>
      </w:pPr>
    </w:p>
    <w:p w14:paraId="45445EC9" w14:textId="77777777" w:rsidR="00416828" w:rsidRDefault="00416828">
      <w:pPr>
        <w:rPr>
          <w:sz w:val="24"/>
          <w:szCs w:val="24"/>
        </w:rPr>
      </w:pPr>
    </w:p>
    <w:p w14:paraId="594048FF" w14:textId="77777777" w:rsidR="00416828" w:rsidRDefault="00416828">
      <w:pPr>
        <w:rPr>
          <w:sz w:val="24"/>
          <w:szCs w:val="24"/>
        </w:rPr>
      </w:pPr>
    </w:p>
    <w:p w14:paraId="549D901C" w14:textId="77777777" w:rsidR="00416828" w:rsidRDefault="00416828">
      <w:pPr>
        <w:rPr>
          <w:sz w:val="24"/>
          <w:szCs w:val="24"/>
        </w:rPr>
      </w:pPr>
    </w:p>
    <w:p w14:paraId="2A26BB1C" w14:textId="77777777" w:rsidR="00416828" w:rsidRDefault="00416828">
      <w:pPr>
        <w:rPr>
          <w:sz w:val="24"/>
          <w:szCs w:val="24"/>
        </w:rPr>
      </w:pPr>
    </w:p>
    <w:p w14:paraId="2B174F70" w14:textId="77777777" w:rsidR="00416828" w:rsidRDefault="00416828">
      <w:pPr>
        <w:rPr>
          <w:sz w:val="24"/>
          <w:szCs w:val="24"/>
        </w:rPr>
      </w:pPr>
    </w:p>
    <w:p w14:paraId="566E6F44" w14:textId="77777777" w:rsidR="00416828" w:rsidRDefault="00416828">
      <w:pPr>
        <w:rPr>
          <w:sz w:val="24"/>
          <w:szCs w:val="24"/>
        </w:rPr>
      </w:pPr>
    </w:p>
    <w:p w14:paraId="153C9CCE" w14:textId="77777777" w:rsidR="00416828" w:rsidRDefault="00416828">
      <w:pPr>
        <w:rPr>
          <w:sz w:val="24"/>
          <w:szCs w:val="24"/>
        </w:rPr>
      </w:pPr>
    </w:p>
    <w:p w14:paraId="4594241C" w14:textId="77777777" w:rsidR="00416828" w:rsidRDefault="00416828">
      <w:pPr>
        <w:rPr>
          <w:sz w:val="24"/>
          <w:szCs w:val="24"/>
        </w:rPr>
      </w:pPr>
    </w:p>
    <w:p w14:paraId="519ABF67" w14:textId="77777777" w:rsidR="00416828" w:rsidRDefault="00416828">
      <w:pPr>
        <w:rPr>
          <w:sz w:val="24"/>
          <w:szCs w:val="24"/>
        </w:rPr>
      </w:pPr>
    </w:p>
    <w:p w14:paraId="7A62A9E3" w14:textId="77777777" w:rsidR="00416828" w:rsidRDefault="00416828">
      <w:pPr>
        <w:rPr>
          <w:sz w:val="24"/>
          <w:szCs w:val="24"/>
        </w:rPr>
      </w:pPr>
    </w:p>
    <w:p w14:paraId="786DF521" w14:textId="77777777" w:rsidR="00416828" w:rsidRDefault="00416828">
      <w:pPr>
        <w:rPr>
          <w:sz w:val="24"/>
          <w:szCs w:val="24"/>
        </w:rPr>
      </w:pPr>
    </w:p>
    <w:p w14:paraId="1DBEFE63" w14:textId="77777777" w:rsidR="00416828" w:rsidRDefault="00416828">
      <w:pPr>
        <w:rPr>
          <w:sz w:val="24"/>
          <w:szCs w:val="24"/>
        </w:rPr>
      </w:pPr>
    </w:p>
    <w:p w14:paraId="69A50B93" w14:textId="77777777" w:rsidR="00416828" w:rsidRDefault="00416828">
      <w:pPr>
        <w:rPr>
          <w:sz w:val="24"/>
          <w:szCs w:val="24"/>
        </w:rPr>
      </w:pPr>
    </w:p>
    <w:p w14:paraId="26214D95" w14:textId="77777777" w:rsidR="00416828" w:rsidRDefault="00416828">
      <w:pPr>
        <w:rPr>
          <w:sz w:val="24"/>
          <w:szCs w:val="24"/>
        </w:rPr>
      </w:pPr>
    </w:p>
    <w:p w14:paraId="27CB5399" w14:textId="77777777" w:rsidR="00416828" w:rsidRDefault="00416828">
      <w:pPr>
        <w:rPr>
          <w:sz w:val="24"/>
          <w:szCs w:val="24"/>
        </w:rPr>
      </w:pPr>
    </w:p>
    <w:p w14:paraId="09B1EF0A" w14:textId="77777777" w:rsidR="00416828" w:rsidRDefault="00416828">
      <w:pPr>
        <w:rPr>
          <w:sz w:val="24"/>
          <w:szCs w:val="24"/>
        </w:rPr>
      </w:pPr>
    </w:p>
    <w:p w14:paraId="53B44BB5" w14:textId="77777777" w:rsidR="00416828" w:rsidRDefault="00416828">
      <w:pPr>
        <w:rPr>
          <w:sz w:val="24"/>
          <w:szCs w:val="24"/>
        </w:rPr>
      </w:pPr>
    </w:p>
    <w:p w14:paraId="33449198" w14:textId="77777777" w:rsidR="00416828" w:rsidRDefault="00416828">
      <w:pPr>
        <w:rPr>
          <w:sz w:val="24"/>
          <w:szCs w:val="24"/>
        </w:rPr>
      </w:pPr>
    </w:p>
    <w:p w14:paraId="4FBDE7A3" w14:textId="77777777" w:rsidR="00416828" w:rsidRDefault="00416828">
      <w:pPr>
        <w:rPr>
          <w:sz w:val="24"/>
          <w:szCs w:val="24"/>
        </w:rPr>
      </w:pPr>
    </w:p>
    <w:p w14:paraId="2B303915" w14:textId="77777777" w:rsidR="00416828" w:rsidRDefault="00416828">
      <w:pPr>
        <w:rPr>
          <w:sz w:val="24"/>
          <w:szCs w:val="24"/>
        </w:rPr>
      </w:pPr>
    </w:p>
    <w:p w14:paraId="59BA3144" w14:textId="77777777" w:rsidR="00416828" w:rsidRDefault="00416828">
      <w:pPr>
        <w:rPr>
          <w:sz w:val="24"/>
          <w:szCs w:val="24"/>
        </w:rPr>
      </w:pPr>
    </w:p>
    <w:p w14:paraId="564E41AF" w14:textId="77777777" w:rsidR="00416828" w:rsidRDefault="00416828">
      <w:pPr>
        <w:rPr>
          <w:sz w:val="24"/>
          <w:szCs w:val="24"/>
        </w:rPr>
      </w:pPr>
    </w:p>
    <w:p w14:paraId="4FF5C881" w14:textId="77777777" w:rsidR="00416828" w:rsidRDefault="00416828">
      <w:pPr>
        <w:rPr>
          <w:sz w:val="24"/>
          <w:szCs w:val="24"/>
        </w:rPr>
      </w:pPr>
    </w:p>
    <w:p w14:paraId="314E8910" w14:textId="77777777" w:rsidR="00416828" w:rsidRDefault="00416828">
      <w:pPr>
        <w:rPr>
          <w:sz w:val="24"/>
          <w:szCs w:val="24"/>
        </w:rPr>
      </w:pPr>
    </w:p>
    <w:p w14:paraId="1BC70D1E" w14:textId="77777777" w:rsidR="00416828" w:rsidRDefault="00416828">
      <w:pPr>
        <w:rPr>
          <w:sz w:val="24"/>
          <w:szCs w:val="24"/>
        </w:rPr>
      </w:pPr>
    </w:p>
    <w:p w14:paraId="784BE9A4" w14:textId="77777777" w:rsidR="00416828" w:rsidRDefault="00416828">
      <w:pPr>
        <w:rPr>
          <w:sz w:val="24"/>
          <w:szCs w:val="24"/>
        </w:rPr>
      </w:pPr>
    </w:p>
    <w:p w14:paraId="6250563F" w14:textId="77777777" w:rsidR="00416828" w:rsidRDefault="00416828">
      <w:pPr>
        <w:rPr>
          <w:sz w:val="24"/>
          <w:szCs w:val="24"/>
        </w:rPr>
      </w:pPr>
    </w:p>
    <w:p w14:paraId="6C397474" w14:textId="77777777" w:rsidR="00416828" w:rsidRDefault="00416828">
      <w:pPr>
        <w:rPr>
          <w:sz w:val="24"/>
          <w:szCs w:val="24"/>
        </w:rPr>
      </w:pPr>
    </w:p>
    <w:p w14:paraId="6783CEE2" w14:textId="77777777" w:rsidR="00416828" w:rsidRDefault="00416828">
      <w:pPr>
        <w:rPr>
          <w:sz w:val="24"/>
          <w:szCs w:val="24"/>
        </w:rPr>
      </w:pPr>
    </w:p>
    <w:p w14:paraId="29D60949" w14:textId="63418535" w:rsidR="00D60330" w:rsidRDefault="00D60330">
      <w:pPr>
        <w:rPr>
          <w:sz w:val="24"/>
          <w:szCs w:val="24"/>
        </w:rPr>
      </w:pPr>
    </w:p>
    <w:p w14:paraId="63A0254F" w14:textId="5FA060AD" w:rsidR="00416828" w:rsidRPr="00416828" w:rsidRDefault="00416828" w:rsidP="00416828">
      <w:pPr>
        <w:rPr>
          <w:sz w:val="24"/>
          <w:szCs w:val="24"/>
        </w:rPr>
      </w:pPr>
    </w:p>
    <w:p w14:paraId="26A9BCB8" w14:textId="58B99996" w:rsidR="00416828" w:rsidRPr="00416828" w:rsidRDefault="00416828" w:rsidP="00416828">
      <w:pPr>
        <w:rPr>
          <w:sz w:val="24"/>
          <w:szCs w:val="24"/>
        </w:rPr>
      </w:pPr>
    </w:p>
    <w:p w14:paraId="6345F8EA" w14:textId="0E6B18A8" w:rsidR="00416828" w:rsidRPr="00416828" w:rsidRDefault="00416828" w:rsidP="00416828">
      <w:pPr>
        <w:rPr>
          <w:sz w:val="24"/>
          <w:szCs w:val="24"/>
        </w:rPr>
      </w:pPr>
    </w:p>
    <w:p w14:paraId="3D9D8ADF" w14:textId="5FE55C6F" w:rsidR="00416828" w:rsidRPr="00416828" w:rsidRDefault="00416828" w:rsidP="00416828">
      <w:pPr>
        <w:rPr>
          <w:sz w:val="24"/>
          <w:szCs w:val="24"/>
        </w:rPr>
      </w:pPr>
    </w:p>
    <w:p w14:paraId="7D17FCD7" w14:textId="1C4BC13D" w:rsidR="00416828" w:rsidRPr="00416828" w:rsidRDefault="00416828" w:rsidP="00416828">
      <w:pPr>
        <w:rPr>
          <w:sz w:val="24"/>
          <w:szCs w:val="24"/>
        </w:rPr>
      </w:pPr>
    </w:p>
    <w:p w14:paraId="214101D3" w14:textId="55EFCC20" w:rsidR="00416828" w:rsidRPr="00416828" w:rsidRDefault="00416828" w:rsidP="00416828">
      <w:pPr>
        <w:rPr>
          <w:sz w:val="24"/>
          <w:szCs w:val="24"/>
        </w:rPr>
      </w:pPr>
    </w:p>
    <w:p w14:paraId="6B76C49C" w14:textId="46617E78" w:rsidR="00416828" w:rsidRPr="00416828" w:rsidRDefault="00416828" w:rsidP="00416828">
      <w:pPr>
        <w:rPr>
          <w:sz w:val="24"/>
          <w:szCs w:val="24"/>
        </w:rPr>
      </w:pPr>
    </w:p>
    <w:p w14:paraId="253DADB8" w14:textId="4A3E2371" w:rsidR="00416828" w:rsidRPr="00416828" w:rsidRDefault="00416828" w:rsidP="00416828">
      <w:pPr>
        <w:rPr>
          <w:sz w:val="24"/>
          <w:szCs w:val="24"/>
        </w:rPr>
      </w:pPr>
    </w:p>
    <w:p w14:paraId="4CE27759" w14:textId="27096E3F" w:rsidR="00416828" w:rsidRPr="00416828" w:rsidRDefault="00416828" w:rsidP="00416828">
      <w:pPr>
        <w:rPr>
          <w:sz w:val="24"/>
          <w:szCs w:val="24"/>
        </w:rPr>
      </w:pPr>
    </w:p>
    <w:p w14:paraId="2FD7235B" w14:textId="6B7423F0" w:rsidR="00416828" w:rsidRDefault="00416828" w:rsidP="00416828">
      <w:pPr>
        <w:rPr>
          <w:sz w:val="24"/>
          <w:szCs w:val="24"/>
        </w:rPr>
      </w:pPr>
    </w:p>
    <w:p w14:paraId="61938BC5" w14:textId="7465FFD2" w:rsidR="00416828" w:rsidRDefault="00416828" w:rsidP="00416828">
      <w:pPr>
        <w:rPr>
          <w:sz w:val="24"/>
          <w:szCs w:val="24"/>
        </w:rPr>
      </w:pPr>
    </w:p>
    <w:p w14:paraId="7189D3AF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A3D8DBD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sz w:val="24"/>
          <w:szCs w:val="24"/>
        </w:rPr>
      </w:pPr>
    </w:p>
    <w:p w14:paraId="523AE5FE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sz w:val="24"/>
          <w:szCs w:val="24"/>
        </w:rPr>
      </w:pPr>
    </w:p>
    <w:p w14:paraId="733BC674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sz w:val="24"/>
          <w:szCs w:val="24"/>
        </w:rPr>
      </w:pPr>
    </w:p>
    <w:p w14:paraId="77C8310D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rFonts w:eastAsia="Times New Roman"/>
          <w:b/>
          <w:sz w:val="28"/>
          <w:szCs w:val="28"/>
        </w:rPr>
      </w:pPr>
    </w:p>
    <w:p w14:paraId="0D5ECA70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rFonts w:eastAsia="Times New Roman"/>
          <w:b/>
          <w:sz w:val="28"/>
          <w:szCs w:val="28"/>
        </w:rPr>
      </w:pPr>
    </w:p>
    <w:p w14:paraId="047AF18C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rFonts w:eastAsia="Times New Roman"/>
          <w:b/>
          <w:sz w:val="28"/>
          <w:szCs w:val="28"/>
        </w:rPr>
      </w:pPr>
    </w:p>
    <w:p w14:paraId="20978E11" w14:textId="0888D5B3" w:rsidR="00416828" w:rsidRPr="00416828" w:rsidRDefault="00416828" w:rsidP="00416828">
      <w:pPr>
        <w:shd w:val="clear" w:color="auto" w:fill="FFFFFF"/>
        <w:tabs>
          <w:tab w:val="left" w:pos="142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416828">
        <w:rPr>
          <w:rFonts w:eastAsia="Times New Roman"/>
          <w:b/>
          <w:sz w:val="28"/>
          <w:szCs w:val="28"/>
        </w:rPr>
        <w:lastRenderedPageBreak/>
        <w:t>Глава 2. ПОДГОТОВКА РАБОТНИКА ДЛЯ ВЫПОЛНЕНИЯ ВОЗЛОЖЕННЫХ НА НЕГО ОБЯЗАННОСТЕЙ</w:t>
      </w:r>
    </w:p>
    <w:p w14:paraId="7131F02C" w14:textId="77777777" w:rsidR="00416828" w:rsidRPr="00416828" w:rsidRDefault="00416828" w:rsidP="00416828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416828">
        <w:rPr>
          <w:b/>
          <w:sz w:val="28"/>
          <w:szCs w:val="28"/>
        </w:rPr>
        <w:t>2.1. Вид подготовки</w:t>
      </w:r>
    </w:p>
    <w:p w14:paraId="23D7CB8F" w14:textId="77777777" w:rsidR="00416828" w:rsidRPr="00416828" w:rsidRDefault="00416828" w:rsidP="00416828">
      <w:pPr>
        <w:tabs>
          <w:tab w:val="left" w:pos="142"/>
        </w:tabs>
        <w:ind w:firstLine="709"/>
        <w:contextualSpacing/>
        <w:rPr>
          <w:rFonts w:eastAsia="Times New Roman"/>
          <w:b/>
          <w:sz w:val="28"/>
          <w:szCs w:val="28"/>
        </w:rPr>
      </w:pPr>
      <w:r w:rsidRPr="00416828">
        <w:rPr>
          <w:sz w:val="28"/>
          <w:szCs w:val="28"/>
        </w:rPr>
        <w:t>Данная программа предусматривает периодическую наземную подготовку и практическую подготовку по аварийно-спасательной подготовке.</w:t>
      </w:r>
    </w:p>
    <w:p w14:paraId="28A9054B" w14:textId="77777777" w:rsidR="00416828" w:rsidRPr="00416828" w:rsidRDefault="00416828" w:rsidP="00416828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416828">
        <w:rPr>
          <w:b/>
          <w:sz w:val="28"/>
          <w:szCs w:val="28"/>
        </w:rPr>
        <w:t>2.2. Продолжительность подготовки</w:t>
      </w:r>
    </w:p>
    <w:p w14:paraId="773CC7A3" w14:textId="77777777" w:rsidR="00416828" w:rsidRPr="00416828" w:rsidRDefault="00416828" w:rsidP="00416828">
      <w:pPr>
        <w:shd w:val="clear" w:color="auto" w:fill="FFFFFF"/>
        <w:tabs>
          <w:tab w:val="left" w:pos="142"/>
          <w:tab w:val="num" w:pos="360"/>
          <w:tab w:val="left" w:pos="1205"/>
        </w:tabs>
        <w:ind w:firstLine="709"/>
        <w:contextualSpacing/>
        <w:rPr>
          <w:rFonts w:eastAsia="Times New Roman"/>
          <w:sz w:val="28"/>
          <w:szCs w:val="28"/>
        </w:rPr>
      </w:pPr>
      <w:r w:rsidRPr="00416828">
        <w:rPr>
          <w:rFonts w:eastAsia="Times New Roman"/>
          <w:b/>
          <w:sz w:val="28"/>
          <w:szCs w:val="28"/>
        </w:rPr>
        <w:t xml:space="preserve">Продолжительность обучения </w:t>
      </w:r>
      <w:r w:rsidRPr="00416828">
        <w:rPr>
          <w:rFonts w:eastAsia="Times New Roman"/>
          <w:sz w:val="28"/>
          <w:szCs w:val="28"/>
        </w:rPr>
        <w:t xml:space="preserve">по данной программе составляет 48 учебных (академических) часов. </w:t>
      </w:r>
    </w:p>
    <w:tbl>
      <w:tblPr>
        <w:tblStyle w:val="a8"/>
        <w:tblW w:w="0" w:type="auto"/>
        <w:tblInd w:w="457" w:type="dxa"/>
        <w:tblLook w:val="04A0" w:firstRow="1" w:lastRow="0" w:firstColumn="1" w:lastColumn="0" w:noHBand="0" w:noVBand="1"/>
      </w:tblPr>
      <w:tblGrid>
        <w:gridCol w:w="7217"/>
        <w:gridCol w:w="2515"/>
      </w:tblGrid>
      <w:tr w:rsidR="00416828" w:rsidRPr="00416828" w14:paraId="7DC02C2D" w14:textId="77777777" w:rsidTr="0062698F">
        <w:tc>
          <w:tcPr>
            <w:tcW w:w="7230" w:type="dxa"/>
          </w:tcPr>
          <w:p w14:paraId="71C3BDA9" w14:textId="77777777" w:rsidR="00416828" w:rsidRPr="00416828" w:rsidRDefault="00416828" w:rsidP="00416828">
            <w:pPr>
              <w:tabs>
                <w:tab w:val="left" w:pos="142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sz w:val="26"/>
                <w:szCs w:val="26"/>
              </w:rPr>
              <w:t>«Периодическая наземная подготовка»</w:t>
            </w:r>
          </w:p>
        </w:tc>
        <w:tc>
          <w:tcPr>
            <w:tcW w:w="2518" w:type="dxa"/>
            <w:vAlign w:val="center"/>
          </w:tcPr>
          <w:p w14:paraId="7D4FE990" w14:textId="77777777" w:rsidR="00416828" w:rsidRPr="00416828" w:rsidRDefault="00416828" w:rsidP="00416828">
            <w:pPr>
              <w:tabs>
                <w:tab w:val="left" w:pos="142"/>
              </w:tabs>
              <w:spacing w:before="80"/>
              <w:ind w:hanging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b/>
                <w:sz w:val="26"/>
                <w:szCs w:val="26"/>
              </w:rPr>
              <w:t>- 32 часа (академ.)</w:t>
            </w:r>
          </w:p>
        </w:tc>
      </w:tr>
      <w:tr w:rsidR="00416828" w:rsidRPr="00416828" w14:paraId="4118C66F" w14:textId="77777777" w:rsidTr="0062698F">
        <w:trPr>
          <w:trHeight w:val="703"/>
        </w:trPr>
        <w:tc>
          <w:tcPr>
            <w:tcW w:w="7230" w:type="dxa"/>
          </w:tcPr>
          <w:p w14:paraId="506BA5B8" w14:textId="77777777" w:rsidR="00416828" w:rsidRPr="00416828" w:rsidRDefault="00416828" w:rsidP="00416828">
            <w:pPr>
              <w:tabs>
                <w:tab w:val="left" w:pos="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sz w:val="26"/>
                <w:szCs w:val="26"/>
              </w:rPr>
              <w:t xml:space="preserve">«Аварийно-спасательная подготовка при вынужденной посадке на сушу» </w:t>
            </w:r>
          </w:p>
          <w:p w14:paraId="4CC168EC" w14:textId="77777777" w:rsidR="00416828" w:rsidRPr="00416828" w:rsidRDefault="00416828" w:rsidP="00416828">
            <w:pPr>
              <w:tabs>
                <w:tab w:val="left" w:pos="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sz w:val="26"/>
                <w:szCs w:val="26"/>
              </w:rPr>
              <w:t xml:space="preserve">  в т.ч. практическая подготовка</w:t>
            </w:r>
          </w:p>
        </w:tc>
        <w:tc>
          <w:tcPr>
            <w:tcW w:w="2518" w:type="dxa"/>
            <w:vAlign w:val="center"/>
          </w:tcPr>
          <w:p w14:paraId="32E300D9" w14:textId="77777777" w:rsidR="00416828" w:rsidRPr="00416828" w:rsidRDefault="00416828" w:rsidP="00416828">
            <w:pPr>
              <w:tabs>
                <w:tab w:val="left" w:pos="142"/>
              </w:tabs>
              <w:spacing w:before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b/>
                <w:sz w:val="26"/>
                <w:szCs w:val="26"/>
              </w:rPr>
              <w:t>- 8 часов (академ.)</w:t>
            </w:r>
          </w:p>
          <w:p w14:paraId="49A459E0" w14:textId="77777777" w:rsidR="00416828" w:rsidRPr="00416828" w:rsidRDefault="00416828" w:rsidP="00416828">
            <w:pPr>
              <w:tabs>
                <w:tab w:val="left" w:pos="142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sz w:val="26"/>
                <w:szCs w:val="26"/>
              </w:rPr>
              <w:t xml:space="preserve">   6 часов (академ.)</w:t>
            </w:r>
          </w:p>
        </w:tc>
      </w:tr>
      <w:tr w:rsidR="00416828" w:rsidRPr="00416828" w14:paraId="63FADD07" w14:textId="77777777" w:rsidTr="0062698F">
        <w:tc>
          <w:tcPr>
            <w:tcW w:w="7230" w:type="dxa"/>
          </w:tcPr>
          <w:p w14:paraId="6E8164EA" w14:textId="77777777" w:rsidR="00416828" w:rsidRPr="00416828" w:rsidRDefault="00416828" w:rsidP="00416828">
            <w:pPr>
              <w:tabs>
                <w:tab w:val="left" w:pos="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sz w:val="26"/>
                <w:szCs w:val="26"/>
              </w:rPr>
              <w:t xml:space="preserve">«Аварийно-спасательная подготовка при вынужденной посадке на воду» </w:t>
            </w:r>
          </w:p>
          <w:p w14:paraId="750967FB" w14:textId="77777777" w:rsidR="00416828" w:rsidRPr="00416828" w:rsidRDefault="00416828" w:rsidP="00416828">
            <w:pPr>
              <w:tabs>
                <w:tab w:val="left" w:pos="14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sz w:val="26"/>
                <w:szCs w:val="26"/>
              </w:rPr>
              <w:t>в т.ч. практическая подготовка</w:t>
            </w:r>
          </w:p>
        </w:tc>
        <w:tc>
          <w:tcPr>
            <w:tcW w:w="2518" w:type="dxa"/>
            <w:vAlign w:val="center"/>
          </w:tcPr>
          <w:p w14:paraId="04E6F582" w14:textId="77777777" w:rsidR="00416828" w:rsidRPr="00416828" w:rsidRDefault="00416828" w:rsidP="00416828">
            <w:pPr>
              <w:tabs>
                <w:tab w:val="left" w:pos="142"/>
              </w:tabs>
              <w:spacing w:before="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b/>
                <w:sz w:val="26"/>
                <w:szCs w:val="26"/>
              </w:rPr>
              <w:t>- 8 часов (академ.)</w:t>
            </w:r>
          </w:p>
          <w:p w14:paraId="2B65304E" w14:textId="77777777" w:rsidR="00416828" w:rsidRPr="00416828" w:rsidRDefault="00416828" w:rsidP="00416828">
            <w:pPr>
              <w:tabs>
                <w:tab w:val="left" w:pos="142"/>
              </w:tabs>
              <w:spacing w:befor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416828">
              <w:rPr>
                <w:rFonts w:ascii="Times New Roman" w:hAnsi="Times New Roman" w:cs="Times New Roman"/>
                <w:sz w:val="26"/>
                <w:szCs w:val="26"/>
              </w:rPr>
              <w:t xml:space="preserve">   4 часа (академ.)</w:t>
            </w:r>
          </w:p>
        </w:tc>
      </w:tr>
    </w:tbl>
    <w:p w14:paraId="29FE3454" w14:textId="77777777" w:rsidR="00416828" w:rsidRPr="00416828" w:rsidRDefault="00416828" w:rsidP="00416828">
      <w:pPr>
        <w:tabs>
          <w:tab w:val="left" w:pos="142"/>
          <w:tab w:val="left" w:pos="1701"/>
        </w:tabs>
        <w:ind w:firstLine="709"/>
        <w:rPr>
          <w:rFonts w:eastAsia="Times New Roman"/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 xml:space="preserve">Продолжительность учебного часа -45 минут, </w:t>
      </w:r>
    </w:p>
    <w:p w14:paraId="182A4BBE" w14:textId="77777777" w:rsidR="00416828" w:rsidRPr="00416828" w:rsidRDefault="00416828" w:rsidP="00416828">
      <w:pPr>
        <w:tabs>
          <w:tab w:val="left" w:pos="142"/>
          <w:tab w:val="left" w:pos="1701"/>
        </w:tabs>
        <w:ind w:firstLine="709"/>
        <w:rPr>
          <w:rFonts w:eastAsia="Times New Roman"/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 xml:space="preserve">Продолжительность учебного </w:t>
      </w:r>
      <w:proofErr w:type="gramStart"/>
      <w:r w:rsidRPr="00416828">
        <w:rPr>
          <w:rFonts w:eastAsia="Times New Roman"/>
          <w:sz w:val="28"/>
          <w:szCs w:val="28"/>
        </w:rPr>
        <w:t>дня  -</w:t>
      </w:r>
      <w:proofErr w:type="gramEnd"/>
      <w:r w:rsidRPr="00416828">
        <w:rPr>
          <w:rFonts w:eastAsia="Times New Roman"/>
          <w:sz w:val="28"/>
          <w:szCs w:val="28"/>
        </w:rPr>
        <w:t xml:space="preserve">8 учебных часов. </w:t>
      </w:r>
    </w:p>
    <w:p w14:paraId="29A8679B" w14:textId="77777777" w:rsidR="00416828" w:rsidRPr="00416828" w:rsidRDefault="00416828" w:rsidP="00416828">
      <w:pPr>
        <w:tabs>
          <w:tab w:val="left" w:pos="142"/>
          <w:tab w:val="left" w:pos="1701"/>
        </w:tabs>
        <w:ind w:firstLine="709"/>
        <w:rPr>
          <w:rFonts w:eastAsia="Times New Roman"/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>Срок обучения по программе          -   6 учебных дней.</w:t>
      </w:r>
    </w:p>
    <w:p w14:paraId="3C9B65E6" w14:textId="77777777" w:rsidR="00416828" w:rsidRPr="00416828" w:rsidRDefault="00416828" w:rsidP="00416828">
      <w:pPr>
        <w:tabs>
          <w:tab w:val="left" w:pos="142"/>
          <w:tab w:val="left" w:pos="1701"/>
        </w:tabs>
        <w:ind w:firstLine="709"/>
        <w:rPr>
          <w:rFonts w:eastAsia="Times New Roman"/>
          <w:b/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>Форма контроля –квалификационный экзамен, зачеты.</w:t>
      </w:r>
    </w:p>
    <w:p w14:paraId="30A0F210" w14:textId="77777777" w:rsidR="00416828" w:rsidRPr="00416828" w:rsidRDefault="00416828" w:rsidP="00416828">
      <w:pPr>
        <w:shd w:val="clear" w:color="auto" w:fill="FFFFFF"/>
        <w:tabs>
          <w:tab w:val="left" w:pos="142"/>
        </w:tabs>
        <w:ind w:right="5" w:firstLine="709"/>
        <w:rPr>
          <w:b/>
          <w:sz w:val="28"/>
          <w:szCs w:val="28"/>
        </w:rPr>
      </w:pPr>
      <w:r w:rsidRPr="00416828">
        <w:rPr>
          <w:b/>
          <w:sz w:val="28"/>
          <w:szCs w:val="28"/>
        </w:rPr>
        <w:t>2.3. Периодичность подготовки</w:t>
      </w:r>
    </w:p>
    <w:p w14:paraId="29730A8F" w14:textId="77777777" w:rsidR="00416828" w:rsidRPr="00416828" w:rsidRDefault="00416828" w:rsidP="00416828">
      <w:pPr>
        <w:shd w:val="clear" w:color="auto" w:fill="FFFFFF"/>
        <w:tabs>
          <w:tab w:val="left" w:pos="142"/>
        </w:tabs>
        <w:ind w:firstLine="709"/>
        <w:rPr>
          <w:rFonts w:eastAsia="Times New Roman"/>
          <w:spacing w:val="-4"/>
          <w:sz w:val="28"/>
          <w:szCs w:val="28"/>
        </w:rPr>
      </w:pPr>
      <w:r w:rsidRPr="00416828">
        <w:rPr>
          <w:rFonts w:eastAsia="Times New Roman"/>
          <w:spacing w:val="-4"/>
          <w:sz w:val="28"/>
          <w:szCs w:val="28"/>
        </w:rPr>
        <w:t xml:space="preserve">Периодичность подготовки по данной Программе составляет не реже одного раза в 2 года. </w:t>
      </w:r>
    </w:p>
    <w:p w14:paraId="3D68D303" w14:textId="77777777" w:rsidR="00416828" w:rsidRPr="00416828" w:rsidRDefault="00416828" w:rsidP="00416828">
      <w:pPr>
        <w:tabs>
          <w:tab w:val="left" w:pos="142"/>
        </w:tabs>
        <w:ind w:firstLine="709"/>
        <w:rPr>
          <w:b/>
          <w:sz w:val="28"/>
          <w:szCs w:val="28"/>
        </w:rPr>
      </w:pPr>
      <w:r w:rsidRPr="00416828">
        <w:rPr>
          <w:b/>
          <w:sz w:val="28"/>
          <w:szCs w:val="28"/>
        </w:rPr>
        <w:t>2.4. Этапы подготовки</w:t>
      </w:r>
    </w:p>
    <w:p w14:paraId="7973E35E" w14:textId="77777777" w:rsidR="00416828" w:rsidRPr="00416828" w:rsidRDefault="00416828" w:rsidP="00416828">
      <w:pPr>
        <w:tabs>
          <w:tab w:val="left" w:pos="142"/>
        </w:tabs>
        <w:ind w:firstLine="709"/>
        <w:rPr>
          <w:sz w:val="28"/>
          <w:szCs w:val="28"/>
        </w:rPr>
      </w:pPr>
      <w:r w:rsidRPr="00416828">
        <w:rPr>
          <w:sz w:val="28"/>
          <w:szCs w:val="28"/>
        </w:rPr>
        <w:t>Настоящая Программа предусматривает теоретическую (наземную) подготовку и практическую подготовку по дисциплине «Аварийно-спасательная подготовка (суша, вода)».</w:t>
      </w:r>
    </w:p>
    <w:p w14:paraId="6DE67FB6" w14:textId="77777777" w:rsidR="00416828" w:rsidRPr="00416828" w:rsidRDefault="00416828" w:rsidP="00416828">
      <w:pPr>
        <w:tabs>
          <w:tab w:val="left" w:pos="142"/>
        </w:tabs>
        <w:ind w:firstLine="709"/>
        <w:rPr>
          <w:b/>
          <w:bCs/>
          <w:sz w:val="28"/>
          <w:szCs w:val="28"/>
        </w:rPr>
      </w:pPr>
      <w:r w:rsidRPr="00416828">
        <w:rPr>
          <w:b/>
          <w:bCs/>
          <w:sz w:val="28"/>
          <w:szCs w:val="28"/>
        </w:rPr>
        <w:t>2.5. Тематическое содержание этапов подготовки</w:t>
      </w:r>
    </w:p>
    <w:p w14:paraId="3EBE5EFB" w14:textId="77777777" w:rsidR="00416828" w:rsidRPr="00416828" w:rsidRDefault="00416828" w:rsidP="00416828">
      <w:pPr>
        <w:tabs>
          <w:tab w:val="left" w:pos="142"/>
        </w:tabs>
        <w:ind w:firstLine="709"/>
        <w:rPr>
          <w:sz w:val="28"/>
          <w:szCs w:val="28"/>
        </w:rPr>
      </w:pPr>
      <w:r w:rsidRPr="00416828">
        <w:rPr>
          <w:sz w:val="28"/>
          <w:szCs w:val="28"/>
        </w:rPr>
        <w:t>В рамках этапов теоретической (наземной) и практической подготовки изучению подлежат следующие дисциплины и темы:</w:t>
      </w:r>
    </w:p>
    <w:p w14:paraId="284E9262" w14:textId="77777777" w:rsidR="00416828" w:rsidRPr="00416828" w:rsidRDefault="00416828" w:rsidP="00416828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>Основы воздушно-правовой подготовки.</w:t>
      </w:r>
    </w:p>
    <w:p w14:paraId="69529337" w14:textId="77777777" w:rsidR="00416828" w:rsidRPr="00416828" w:rsidRDefault="00416828" w:rsidP="00416828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 xml:space="preserve">Бытовое оборудование </w:t>
      </w:r>
      <w:r w:rsidRPr="00416828">
        <w:rPr>
          <w:rFonts w:eastAsia="Times New Roman"/>
          <w:spacing w:val="-2"/>
          <w:sz w:val="28"/>
          <w:szCs w:val="28"/>
        </w:rPr>
        <w:t>ВС и его эксплуатация.</w:t>
      </w:r>
    </w:p>
    <w:p w14:paraId="1FE6881D" w14:textId="77777777" w:rsidR="00416828" w:rsidRPr="00416828" w:rsidRDefault="00416828" w:rsidP="00416828">
      <w:pPr>
        <w:tabs>
          <w:tab w:val="left" w:pos="142"/>
        </w:tabs>
        <w:ind w:firstLine="709"/>
        <w:rPr>
          <w:sz w:val="28"/>
          <w:szCs w:val="28"/>
        </w:rPr>
      </w:pPr>
      <w:r w:rsidRPr="00416828">
        <w:rPr>
          <w:sz w:val="28"/>
          <w:szCs w:val="28"/>
        </w:rPr>
        <w:t>3. Аварийно-спасательная подготовка при вынужденной посадке на сушу</w:t>
      </w:r>
    </w:p>
    <w:p w14:paraId="6A007FEC" w14:textId="77777777" w:rsidR="00416828" w:rsidRPr="00416828" w:rsidRDefault="00416828" w:rsidP="00416828">
      <w:pPr>
        <w:tabs>
          <w:tab w:val="left" w:pos="142"/>
        </w:tabs>
        <w:ind w:firstLine="709"/>
        <w:rPr>
          <w:sz w:val="28"/>
          <w:szCs w:val="28"/>
        </w:rPr>
      </w:pPr>
      <w:r w:rsidRPr="00416828">
        <w:rPr>
          <w:sz w:val="28"/>
          <w:szCs w:val="28"/>
        </w:rPr>
        <w:t>4. Аварийно-спасательная подготовка при вынужденной посадке на воду</w:t>
      </w:r>
    </w:p>
    <w:p w14:paraId="30387433" w14:textId="77777777" w:rsidR="00416828" w:rsidRPr="00416828" w:rsidRDefault="00416828" w:rsidP="00416828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>Правила перевозки опасных грузов воздушным транспортом.</w:t>
      </w:r>
    </w:p>
    <w:p w14:paraId="00CE9ED9" w14:textId="77777777" w:rsidR="00416828" w:rsidRPr="00416828" w:rsidRDefault="00416828" w:rsidP="00416828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pacing w:val="-2"/>
          <w:sz w:val="28"/>
          <w:szCs w:val="28"/>
        </w:rPr>
        <w:t>Организация перевозок на воздушном транспорте.</w:t>
      </w:r>
    </w:p>
    <w:p w14:paraId="11B0A7E7" w14:textId="77777777" w:rsidR="00416828" w:rsidRPr="00416828" w:rsidRDefault="00416828" w:rsidP="00416828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>Специальная подготовка в области человеческого фактора (</w:t>
      </w:r>
      <w:r w:rsidRPr="00416828">
        <w:rPr>
          <w:rFonts w:eastAsia="Times New Roman"/>
          <w:sz w:val="28"/>
          <w:szCs w:val="28"/>
          <w:lang w:val="en-US"/>
        </w:rPr>
        <w:t>CRM</w:t>
      </w:r>
      <w:r w:rsidRPr="00416828">
        <w:rPr>
          <w:rFonts w:eastAsia="Times New Roman"/>
          <w:sz w:val="28"/>
          <w:szCs w:val="28"/>
        </w:rPr>
        <w:t xml:space="preserve"> </w:t>
      </w:r>
      <w:r w:rsidRPr="00416828">
        <w:rPr>
          <w:rFonts w:eastAsia="Times New Roman"/>
          <w:sz w:val="28"/>
          <w:szCs w:val="28"/>
          <w:lang w:val="en-US"/>
        </w:rPr>
        <w:t>Training</w:t>
      </w:r>
      <w:r w:rsidRPr="00416828">
        <w:rPr>
          <w:rFonts w:eastAsia="Times New Roman"/>
          <w:sz w:val="28"/>
          <w:szCs w:val="28"/>
        </w:rPr>
        <w:t>).</w:t>
      </w:r>
    </w:p>
    <w:p w14:paraId="4125FDD2" w14:textId="77777777" w:rsidR="00416828" w:rsidRPr="00416828" w:rsidRDefault="00416828" w:rsidP="00416828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>Обеспечение авиационной безопасности.</w:t>
      </w:r>
    </w:p>
    <w:p w14:paraId="69872968" w14:textId="77777777" w:rsidR="00416828" w:rsidRPr="00416828" w:rsidRDefault="00416828" w:rsidP="00416828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pacing w:val="-2"/>
          <w:sz w:val="28"/>
          <w:szCs w:val="28"/>
        </w:rPr>
        <w:t>Правила оказания первой помощи лицам, находящимся на борту ВС</w:t>
      </w:r>
    </w:p>
    <w:p w14:paraId="014C614A" w14:textId="77777777" w:rsidR="00416828" w:rsidRPr="00416828" w:rsidRDefault="00416828" w:rsidP="00416828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pacing w:val="-2"/>
          <w:sz w:val="28"/>
          <w:szCs w:val="28"/>
        </w:rPr>
        <w:t>Технология обслуживания пассажиров. Организация питания на борту ВС. Психология общения.</w:t>
      </w:r>
    </w:p>
    <w:p w14:paraId="6A3CF393" w14:textId="77777777" w:rsidR="00416828" w:rsidRPr="00416828" w:rsidRDefault="00416828" w:rsidP="00416828">
      <w:pPr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416828">
        <w:rPr>
          <w:rFonts w:eastAsia="Times New Roman"/>
          <w:sz w:val="28"/>
          <w:szCs w:val="28"/>
        </w:rPr>
        <w:t xml:space="preserve">Профессиональный английский </w:t>
      </w:r>
      <w:r w:rsidRPr="00416828">
        <w:rPr>
          <w:rFonts w:eastAsia="Times New Roman"/>
          <w:spacing w:val="-2"/>
          <w:sz w:val="28"/>
          <w:szCs w:val="28"/>
        </w:rPr>
        <w:t>язык.</w:t>
      </w:r>
    </w:p>
    <w:p w14:paraId="3F59483D" w14:textId="77777777" w:rsidR="00416828" w:rsidRPr="00416828" w:rsidRDefault="00416828" w:rsidP="00416828">
      <w:pPr>
        <w:shd w:val="clear" w:color="auto" w:fill="FFFFFF"/>
        <w:tabs>
          <w:tab w:val="left" w:pos="142"/>
        </w:tabs>
        <w:ind w:firstLine="709"/>
        <w:rPr>
          <w:b/>
          <w:sz w:val="28"/>
          <w:szCs w:val="28"/>
        </w:rPr>
      </w:pPr>
      <w:r w:rsidRPr="00416828">
        <w:rPr>
          <w:b/>
          <w:sz w:val="28"/>
          <w:szCs w:val="28"/>
        </w:rPr>
        <w:t>2.6. Образцы документов, выдаваемых по результатам итогового контроля знаний, навыков (умений)</w:t>
      </w:r>
    </w:p>
    <w:p w14:paraId="5F351870" w14:textId="77777777" w:rsidR="00416828" w:rsidRPr="00416828" w:rsidRDefault="00416828" w:rsidP="00416828">
      <w:pPr>
        <w:shd w:val="clear" w:color="auto" w:fill="FFFFFF"/>
        <w:tabs>
          <w:tab w:val="left" w:pos="142"/>
        </w:tabs>
        <w:spacing w:before="5"/>
        <w:ind w:left="24" w:right="5" w:firstLine="709"/>
        <w:rPr>
          <w:sz w:val="28"/>
          <w:szCs w:val="28"/>
        </w:rPr>
      </w:pPr>
      <w:r w:rsidRPr="00416828">
        <w:rPr>
          <w:sz w:val="28"/>
          <w:szCs w:val="28"/>
        </w:rPr>
        <w:t>Образцы документов, выдаваемых слушателям по результатам итогового контроля знаний, навыков (умений) представлены в Приложениях 1 - 5.</w:t>
      </w:r>
    </w:p>
    <w:p w14:paraId="12F75715" w14:textId="77777777" w:rsidR="00416828" w:rsidRPr="00416828" w:rsidRDefault="00416828" w:rsidP="00416828">
      <w:pPr>
        <w:shd w:val="clear" w:color="auto" w:fill="FFFFFF"/>
        <w:tabs>
          <w:tab w:val="left" w:pos="142"/>
        </w:tabs>
        <w:ind w:firstLine="709"/>
        <w:rPr>
          <w:rFonts w:eastAsia="Times New Roman"/>
          <w:b/>
          <w:sz w:val="26"/>
          <w:szCs w:val="26"/>
          <w:lang w:eastAsia="ar-SA"/>
        </w:rPr>
      </w:pPr>
    </w:p>
    <w:p w14:paraId="5F75646C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rFonts w:eastAsia="Times New Roman"/>
          <w:b/>
          <w:sz w:val="28"/>
          <w:szCs w:val="28"/>
          <w:lang w:eastAsia="ar-SA"/>
        </w:rPr>
      </w:pPr>
    </w:p>
    <w:p w14:paraId="01EDE5AB" w14:textId="77777777" w:rsidR="00416828" w:rsidRDefault="00416828" w:rsidP="00416828">
      <w:pPr>
        <w:shd w:val="clear" w:color="auto" w:fill="FFFFFF"/>
        <w:tabs>
          <w:tab w:val="left" w:pos="142"/>
        </w:tabs>
        <w:ind w:firstLine="709"/>
        <w:rPr>
          <w:rFonts w:eastAsia="Times New Roman"/>
          <w:b/>
          <w:sz w:val="28"/>
          <w:szCs w:val="28"/>
          <w:lang w:eastAsia="ar-SA"/>
        </w:rPr>
      </w:pPr>
    </w:p>
    <w:p w14:paraId="35D484AA" w14:textId="359A77AD" w:rsidR="00416828" w:rsidRPr="00416828" w:rsidRDefault="00416828" w:rsidP="00416828">
      <w:pPr>
        <w:shd w:val="clear" w:color="auto" w:fill="FFFFFF"/>
        <w:tabs>
          <w:tab w:val="left" w:pos="142"/>
        </w:tabs>
        <w:ind w:firstLine="709"/>
        <w:rPr>
          <w:b/>
          <w:caps/>
          <w:sz w:val="28"/>
          <w:szCs w:val="28"/>
        </w:rPr>
      </w:pPr>
      <w:r w:rsidRPr="00416828">
        <w:rPr>
          <w:rFonts w:eastAsia="Times New Roman"/>
          <w:b/>
          <w:sz w:val="28"/>
          <w:szCs w:val="28"/>
          <w:lang w:eastAsia="ar-SA"/>
        </w:rPr>
        <w:lastRenderedPageBreak/>
        <w:t xml:space="preserve">Глава 3. </w:t>
      </w:r>
      <w:r w:rsidRPr="00416828">
        <w:rPr>
          <w:b/>
          <w:caps/>
          <w:sz w:val="28"/>
          <w:szCs w:val="28"/>
        </w:rPr>
        <w:t>ТЕМАТИКА ПЕРИОДИЧЕСКОЙ НАЗЕМНОЙ ПОДГОТОВКИ</w:t>
      </w:r>
    </w:p>
    <w:p w14:paraId="34F244E7" w14:textId="77777777" w:rsidR="00416828" w:rsidRPr="00416828" w:rsidRDefault="00416828" w:rsidP="00416828">
      <w:pPr>
        <w:widowControl w:val="0"/>
        <w:tabs>
          <w:tab w:val="left" w:pos="142"/>
        </w:tabs>
        <w:suppressAutoHyphens/>
        <w:autoSpaceDE w:val="0"/>
        <w:ind w:firstLine="709"/>
        <w:rPr>
          <w:b/>
          <w:color w:val="FF0000"/>
          <w:sz w:val="28"/>
          <w:szCs w:val="28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299"/>
        <w:gridCol w:w="837"/>
        <w:gridCol w:w="978"/>
        <w:gridCol w:w="1047"/>
        <w:gridCol w:w="1426"/>
      </w:tblGrid>
      <w:tr w:rsidR="00416828" w:rsidRPr="00416828" w14:paraId="22D93105" w14:textId="77777777" w:rsidTr="0062698F">
        <w:trPr>
          <w:trHeight w:val="248"/>
        </w:trPr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A0EE9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r w:rsidRPr="00416828">
              <w:rPr>
                <w:sz w:val="28"/>
                <w:szCs w:val="28"/>
              </w:rPr>
              <w:t>№</w:t>
            </w:r>
          </w:p>
          <w:p w14:paraId="2D2AD4F1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п/п</w:t>
            </w:r>
          </w:p>
        </w:tc>
        <w:tc>
          <w:tcPr>
            <w:tcW w:w="26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7E24A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210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F10852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>Количество часов</w:t>
            </w:r>
          </w:p>
        </w:tc>
      </w:tr>
      <w:tr w:rsidR="00416828" w:rsidRPr="00416828" w14:paraId="540F7D27" w14:textId="77777777" w:rsidTr="0062698F">
        <w:trPr>
          <w:trHeight w:hRule="exact" w:val="730"/>
        </w:trPr>
        <w:tc>
          <w:tcPr>
            <w:tcW w:w="29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A50C8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9B278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066B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pacing w:val="-9"/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>Всего</w:t>
            </w:r>
          </w:p>
          <w:p w14:paraId="35F10D2D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pacing w:val="-9"/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>час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34A41" w14:textId="77777777" w:rsidR="00416828" w:rsidRPr="00416828" w:rsidRDefault="00416828" w:rsidP="00416828">
            <w:pPr>
              <w:shd w:val="clear" w:color="auto" w:fill="FFFFFF"/>
              <w:tabs>
                <w:tab w:val="left" w:pos="0"/>
              </w:tabs>
              <w:autoSpaceDN w:val="0"/>
              <w:adjustRightInd w:val="0"/>
              <w:ind w:right="-110"/>
              <w:jc w:val="center"/>
              <w:rPr>
                <w:spacing w:val="-9"/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>Лекции</w:t>
            </w:r>
          </w:p>
          <w:p w14:paraId="5C949792" w14:textId="77777777" w:rsidR="00416828" w:rsidRPr="00416828" w:rsidRDefault="00416828" w:rsidP="00416828">
            <w:pPr>
              <w:shd w:val="clear" w:color="auto" w:fill="FFFFFF"/>
              <w:tabs>
                <w:tab w:val="left" w:pos="0"/>
              </w:tabs>
              <w:autoSpaceDN w:val="0"/>
              <w:adjustRightInd w:val="0"/>
              <w:ind w:right="-110"/>
              <w:jc w:val="center"/>
              <w:rPr>
                <w:spacing w:val="-9"/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>час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7B4E6" w14:textId="77777777" w:rsidR="00416828" w:rsidRPr="00416828" w:rsidRDefault="00416828" w:rsidP="00416828">
            <w:pPr>
              <w:shd w:val="clear" w:color="auto" w:fill="FFFFFF"/>
              <w:tabs>
                <w:tab w:val="left" w:pos="0"/>
              </w:tabs>
              <w:autoSpaceDN w:val="0"/>
              <w:adjustRightInd w:val="0"/>
              <w:ind w:right="-110"/>
              <w:jc w:val="center"/>
              <w:rPr>
                <w:spacing w:val="-9"/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>Практика</w:t>
            </w:r>
          </w:p>
          <w:p w14:paraId="3033B4DF" w14:textId="77777777" w:rsidR="00416828" w:rsidRPr="00416828" w:rsidRDefault="00416828" w:rsidP="00416828">
            <w:pPr>
              <w:shd w:val="clear" w:color="auto" w:fill="FFFFFF"/>
              <w:tabs>
                <w:tab w:val="left" w:pos="0"/>
              </w:tabs>
              <w:autoSpaceDN w:val="0"/>
              <w:adjustRightInd w:val="0"/>
              <w:ind w:right="-110"/>
              <w:jc w:val="center"/>
              <w:rPr>
                <w:spacing w:val="-9"/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>час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E9645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pacing w:val="-9"/>
                <w:sz w:val="28"/>
                <w:szCs w:val="28"/>
              </w:rPr>
            </w:pPr>
            <w:r w:rsidRPr="00416828">
              <w:rPr>
                <w:spacing w:val="-9"/>
                <w:sz w:val="28"/>
                <w:szCs w:val="28"/>
              </w:rPr>
              <w:t xml:space="preserve">Форма </w:t>
            </w:r>
          </w:p>
          <w:p w14:paraId="26C7A4F1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bCs/>
                <w:spacing w:val="-9"/>
                <w:sz w:val="28"/>
                <w:szCs w:val="28"/>
              </w:rPr>
            </w:pPr>
            <w:r w:rsidRPr="00416828">
              <w:rPr>
                <w:bCs/>
                <w:spacing w:val="-9"/>
                <w:sz w:val="28"/>
                <w:szCs w:val="28"/>
              </w:rPr>
              <w:t>контроля</w:t>
            </w:r>
          </w:p>
        </w:tc>
      </w:tr>
      <w:tr w:rsidR="00416828" w:rsidRPr="00416828" w14:paraId="35493AE0" w14:textId="77777777" w:rsidTr="0062698F">
        <w:trPr>
          <w:trHeight w:hRule="exact" w:val="69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412592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pacing w:val="-7"/>
                <w:sz w:val="28"/>
                <w:szCs w:val="28"/>
              </w:rPr>
              <w:t>1.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4B3B29" w14:textId="77777777" w:rsidR="00416828" w:rsidRPr="00416828" w:rsidRDefault="00416828" w:rsidP="00416828">
            <w:pPr>
              <w:pStyle w:val="a4"/>
              <w:tabs>
                <w:tab w:val="left" w:pos="142"/>
                <w:tab w:val="left" w:pos="708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z w:val="28"/>
                <w:szCs w:val="28"/>
              </w:rPr>
              <w:t xml:space="preserve"> Основы воздушно-правовой подготовки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8E1A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3D5F2E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79121E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B901C2" w14:textId="77777777" w:rsidR="00416828" w:rsidRPr="00416828" w:rsidRDefault="00416828" w:rsidP="0041682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158548DE" w14:textId="77777777" w:rsidR="00416828" w:rsidRPr="00416828" w:rsidRDefault="00416828" w:rsidP="0041682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28CF6E60" w14:textId="77777777" w:rsidTr="0062698F">
        <w:trPr>
          <w:trHeight w:hRule="exact" w:val="697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46F20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pacing w:val="-7"/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2.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0810F8" w14:textId="77777777" w:rsidR="00416828" w:rsidRPr="00416828" w:rsidRDefault="00416828" w:rsidP="00416828">
            <w:pPr>
              <w:pStyle w:val="a4"/>
              <w:tabs>
                <w:tab w:val="left" w:pos="142"/>
                <w:tab w:val="left" w:pos="708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z w:val="28"/>
                <w:szCs w:val="28"/>
              </w:rPr>
              <w:t xml:space="preserve"> Бытовое оборудование </w:t>
            </w:r>
            <w:r w:rsidRPr="00416828">
              <w:rPr>
                <w:rFonts w:eastAsia="Times New Roman"/>
                <w:spacing w:val="-2"/>
                <w:sz w:val="28"/>
                <w:szCs w:val="28"/>
              </w:rPr>
              <w:t>ВС и его эксплуатация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FB49E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0BF8D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1803A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12284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26B5D595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0F927457" w14:textId="77777777" w:rsidTr="0062698F">
        <w:trPr>
          <w:trHeight w:hRule="exact" w:val="746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A2A0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2602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BAF728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 xml:space="preserve"> Аварийно-спасательная подготовка при вынужденной посадке на сушу</w:t>
            </w:r>
          </w:p>
        </w:tc>
        <w:tc>
          <w:tcPr>
            <w:tcW w:w="411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A87E3E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8</w:t>
            </w:r>
          </w:p>
        </w:tc>
        <w:tc>
          <w:tcPr>
            <w:tcW w:w="48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FFD9A7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14DC04C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6</w:t>
            </w:r>
          </w:p>
        </w:tc>
        <w:tc>
          <w:tcPr>
            <w:tcW w:w="7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6FB47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68729A33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7DA74DDD" w14:textId="77777777" w:rsidTr="0062698F">
        <w:trPr>
          <w:trHeight w:hRule="exact" w:val="700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5F0F8" w14:textId="77777777" w:rsidR="00416828" w:rsidRPr="00416828" w:rsidRDefault="00416828" w:rsidP="00416828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4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A18E3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 xml:space="preserve"> Аварийно-спасательная подготовка при вынужденной посадке на воду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19782F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8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47F80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C1A2F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537E5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1BFE1639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01F22141" w14:textId="77777777" w:rsidTr="0062698F">
        <w:trPr>
          <w:trHeight w:hRule="exact" w:val="689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30A3A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5.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8C1F1F" w14:textId="77777777" w:rsidR="00416828" w:rsidRPr="00416828" w:rsidRDefault="00416828" w:rsidP="00416828">
            <w:pPr>
              <w:pStyle w:val="a4"/>
              <w:tabs>
                <w:tab w:val="left" w:pos="0"/>
                <w:tab w:val="left" w:pos="142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z w:val="28"/>
                <w:szCs w:val="28"/>
              </w:rPr>
              <w:t>Правила перевозки опасных грузов воздушным транспортом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92D01D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6B914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73E9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8BFF4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2C98EE13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741D2C68" w14:textId="77777777" w:rsidTr="0062698F">
        <w:trPr>
          <w:trHeight w:hRule="exact" w:val="713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F25FA1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6.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B72FE" w14:textId="77777777" w:rsidR="00416828" w:rsidRPr="00416828" w:rsidRDefault="00416828" w:rsidP="00416828">
            <w:pPr>
              <w:pStyle w:val="a4"/>
              <w:tabs>
                <w:tab w:val="left" w:pos="0"/>
                <w:tab w:val="left" w:pos="142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pacing w:val="-2"/>
                <w:sz w:val="28"/>
                <w:szCs w:val="28"/>
              </w:rPr>
              <w:t>Организация перевозок на воздушном транспорте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873A0A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A5B3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A0EB1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2819B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2B22E0F7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661EE931" w14:textId="77777777" w:rsidTr="0062698F">
        <w:trPr>
          <w:trHeight w:hRule="exact" w:val="704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D9954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7.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2FF59F" w14:textId="77777777" w:rsidR="00416828" w:rsidRPr="00416828" w:rsidRDefault="00416828" w:rsidP="00416828">
            <w:pPr>
              <w:pStyle w:val="a4"/>
              <w:tabs>
                <w:tab w:val="left" w:pos="0"/>
                <w:tab w:val="left" w:pos="142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z w:val="28"/>
                <w:szCs w:val="28"/>
              </w:rPr>
              <w:t>Специальная подготовка в области человеческого фактора (</w:t>
            </w:r>
            <w:r w:rsidRPr="00416828">
              <w:rPr>
                <w:rFonts w:eastAsia="Times New Roman"/>
                <w:sz w:val="28"/>
                <w:szCs w:val="28"/>
                <w:lang w:val="en-US"/>
              </w:rPr>
              <w:t>CRM</w:t>
            </w:r>
            <w:r w:rsidRPr="00416828">
              <w:rPr>
                <w:rFonts w:eastAsia="Times New Roman"/>
                <w:sz w:val="28"/>
                <w:szCs w:val="28"/>
              </w:rPr>
              <w:t xml:space="preserve"> </w:t>
            </w:r>
            <w:r w:rsidRPr="00416828">
              <w:rPr>
                <w:rFonts w:eastAsia="Times New Roman"/>
                <w:sz w:val="28"/>
                <w:szCs w:val="28"/>
                <w:lang w:val="en-US"/>
              </w:rPr>
              <w:t>Training</w:t>
            </w:r>
            <w:r w:rsidRPr="00416828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EA0E4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F1348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3A3CD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F9F81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34B6DBE6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5C687653" w14:textId="77777777" w:rsidTr="0062698F">
        <w:trPr>
          <w:trHeight w:hRule="exact" w:val="708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4E729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8.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4F6B2" w14:textId="77777777" w:rsidR="00416828" w:rsidRPr="00416828" w:rsidRDefault="00416828" w:rsidP="00416828">
            <w:pPr>
              <w:pStyle w:val="a4"/>
              <w:tabs>
                <w:tab w:val="left" w:pos="0"/>
                <w:tab w:val="left" w:pos="142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z w:val="28"/>
                <w:szCs w:val="28"/>
              </w:rPr>
              <w:t>Обеспечение авиационной безопасности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F8EC98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96C92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6DF5A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35005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7CF19EDD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0E2F1877" w14:textId="77777777" w:rsidTr="0062698F">
        <w:trPr>
          <w:trHeight w:hRule="exact" w:val="729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039AD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9.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016E6C" w14:textId="77777777" w:rsidR="00416828" w:rsidRPr="00416828" w:rsidRDefault="00416828" w:rsidP="00416828">
            <w:pPr>
              <w:pStyle w:val="a4"/>
              <w:tabs>
                <w:tab w:val="left" w:pos="0"/>
                <w:tab w:val="left" w:pos="142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pacing w:val="-2"/>
                <w:sz w:val="28"/>
                <w:szCs w:val="28"/>
              </w:rPr>
              <w:t>Правила оказания первой помощи лицам, находящимся на борту ВС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F61780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0637D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5920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F9AF7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01C8C4B6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2D99BD31" w14:textId="77777777" w:rsidTr="0062698F">
        <w:trPr>
          <w:trHeight w:hRule="exact" w:val="914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CA565D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10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60030E" w14:textId="77777777" w:rsidR="00416828" w:rsidRPr="00416828" w:rsidRDefault="00416828" w:rsidP="00416828">
            <w:pPr>
              <w:pStyle w:val="a4"/>
              <w:tabs>
                <w:tab w:val="left" w:pos="142"/>
                <w:tab w:val="left" w:pos="708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pacing w:val="-2"/>
                <w:sz w:val="28"/>
                <w:szCs w:val="28"/>
              </w:rPr>
              <w:t>Технология обслуживания пассажиров. Организация питания на борту ВС. Психология общения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1FEB0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46E2B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455B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7896D1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5A3E92FC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20ECC8DB" w14:textId="77777777" w:rsidTr="0062698F">
        <w:trPr>
          <w:trHeight w:hRule="exact" w:val="601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FBCD00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11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46ECA" w14:textId="77777777" w:rsidR="00416828" w:rsidRPr="00416828" w:rsidRDefault="00416828" w:rsidP="00416828">
            <w:pPr>
              <w:pStyle w:val="a4"/>
              <w:tabs>
                <w:tab w:val="left" w:pos="142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z w:val="28"/>
                <w:szCs w:val="28"/>
              </w:rPr>
              <w:t xml:space="preserve">Профессиональный английский </w:t>
            </w:r>
            <w:r w:rsidRPr="00416828">
              <w:rPr>
                <w:rFonts w:eastAsia="Times New Roman"/>
                <w:spacing w:val="-2"/>
                <w:sz w:val="28"/>
                <w:szCs w:val="28"/>
              </w:rPr>
              <w:t>язык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4B038B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4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39BE7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3</w:t>
            </w: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0AD6F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-</w:t>
            </w: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A3DDC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Зачет</w:t>
            </w:r>
          </w:p>
          <w:p w14:paraId="61840626" w14:textId="77777777" w:rsidR="00416828" w:rsidRPr="00416828" w:rsidRDefault="00416828" w:rsidP="00416828">
            <w:pPr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</w:t>
            </w:r>
          </w:p>
        </w:tc>
      </w:tr>
      <w:tr w:rsidR="00416828" w:rsidRPr="00416828" w14:paraId="39621DD9" w14:textId="77777777" w:rsidTr="0062698F">
        <w:trPr>
          <w:trHeight w:hRule="exact" w:val="881"/>
        </w:trPr>
        <w:tc>
          <w:tcPr>
            <w:tcW w:w="2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2465C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12</w:t>
            </w:r>
          </w:p>
        </w:tc>
        <w:tc>
          <w:tcPr>
            <w:tcW w:w="26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B2183B" w14:textId="77777777" w:rsidR="00416828" w:rsidRPr="00416828" w:rsidRDefault="00416828" w:rsidP="00416828">
            <w:pPr>
              <w:pStyle w:val="a4"/>
              <w:tabs>
                <w:tab w:val="left" w:pos="142"/>
                <w:tab w:val="right" w:pos="9180"/>
              </w:tabs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16828">
              <w:rPr>
                <w:rFonts w:eastAsia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4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85CFC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</w:t>
            </w:r>
          </w:p>
        </w:tc>
        <w:tc>
          <w:tcPr>
            <w:tcW w:w="48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40951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60CC4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F498B7" w14:textId="77777777" w:rsidR="00416828" w:rsidRPr="00416828" w:rsidRDefault="00416828" w:rsidP="0041682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 w:right="-74"/>
              <w:jc w:val="center"/>
              <w:rPr>
                <w:sz w:val="28"/>
                <w:szCs w:val="28"/>
              </w:rPr>
            </w:pPr>
            <w:proofErr w:type="spellStart"/>
            <w:r w:rsidRPr="00416828">
              <w:rPr>
                <w:sz w:val="28"/>
                <w:szCs w:val="28"/>
              </w:rPr>
              <w:t>Квалификац</w:t>
            </w:r>
            <w:proofErr w:type="spellEnd"/>
            <w:r w:rsidRPr="00416828">
              <w:rPr>
                <w:sz w:val="28"/>
                <w:szCs w:val="28"/>
              </w:rPr>
              <w:t>.</w:t>
            </w:r>
          </w:p>
          <w:p w14:paraId="5F937DD5" w14:textId="77777777" w:rsidR="00416828" w:rsidRPr="00416828" w:rsidRDefault="00416828" w:rsidP="0041682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 xml:space="preserve">экзамен  </w:t>
            </w:r>
          </w:p>
          <w:p w14:paraId="384F3257" w14:textId="77777777" w:rsidR="00416828" w:rsidRPr="00416828" w:rsidRDefault="00416828" w:rsidP="0041682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 xml:space="preserve"> 2</w:t>
            </w:r>
          </w:p>
          <w:p w14:paraId="514B04E7" w14:textId="77777777" w:rsidR="00416828" w:rsidRPr="00416828" w:rsidRDefault="00416828" w:rsidP="0041682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  <w:rPr>
                <w:sz w:val="28"/>
                <w:szCs w:val="28"/>
              </w:rPr>
            </w:pPr>
            <w:r w:rsidRPr="00416828">
              <w:rPr>
                <w:sz w:val="28"/>
                <w:szCs w:val="28"/>
              </w:rPr>
              <w:t>2</w:t>
            </w:r>
          </w:p>
          <w:p w14:paraId="4607EED4" w14:textId="77777777" w:rsidR="00416828" w:rsidRPr="00416828" w:rsidRDefault="00416828" w:rsidP="00416828">
            <w:pPr>
              <w:shd w:val="clear" w:color="auto" w:fill="FFFFFF"/>
              <w:tabs>
                <w:tab w:val="left" w:pos="-150"/>
              </w:tabs>
              <w:autoSpaceDN w:val="0"/>
              <w:adjustRightInd w:val="0"/>
              <w:ind w:left="-183"/>
              <w:jc w:val="center"/>
              <w:rPr>
                <w:sz w:val="28"/>
                <w:szCs w:val="28"/>
              </w:rPr>
            </w:pPr>
          </w:p>
        </w:tc>
      </w:tr>
      <w:tr w:rsidR="00416828" w:rsidRPr="00416828" w14:paraId="03448726" w14:textId="77777777" w:rsidTr="0062698F">
        <w:trPr>
          <w:trHeight w:hRule="exact" w:val="456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FD7B7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A33EB4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rPr>
                <w:b/>
                <w:spacing w:val="-2"/>
                <w:sz w:val="28"/>
                <w:szCs w:val="28"/>
              </w:rPr>
            </w:pPr>
            <w:r w:rsidRPr="00416828">
              <w:rPr>
                <w:b/>
                <w:spacing w:val="-2"/>
                <w:sz w:val="28"/>
                <w:szCs w:val="28"/>
              </w:rPr>
              <w:t xml:space="preserve">Итого: 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9543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828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066C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828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37486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68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A142C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 w:rsidRPr="00416828">
              <w:rPr>
                <w:b/>
                <w:sz w:val="28"/>
                <w:szCs w:val="28"/>
              </w:rPr>
              <w:t xml:space="preserve">         13</w:t>
            </w:r>
          </w:p>
        </w:tc>
      </w:tr>
      <w:tr w:rsidR="00416828" w:rsidRPr="00416828" w14:paraId="0B157BA9" w14:textId="77777777" w:rsidTr="0062698F">
        <w:trPr>
          <w:trHeight w:hRule="exact" w:val="456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161E5" w14:textId="77777777" w:rsidR="00416828" w:rsidRPr="00416828" w:rsidRDefault="00416828" w:rsidP="00416828">
            <w:pPr>
              <w:shd w:val="clear" w:color="auto" w:fill="FFFFFF"/>
              <w:tabs>
                <w:tab w:val="left" w:pos="142"/>
              </w:tabs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</w:tbl>
    <w:p w14:paraId="5235BCC3" w14:textId="77777777" w:rsidR="00416828" w:rsidRPr="00416828" w:rsidRDefault="00416828" w:rsidP="00416828">
      <w:pPr>
        <w:shd w:val="clear" w:color="auto" w:fill="FFFFFF"/>
        <w:jc w:val="center"/>
        <w:rPr>
          <w:b/>
          <w:sz w:val="28"/>
          <w:szCs w:val="28"/>
        </w:rPr>
      </w:pPr>
    </w:p>
    <w:p w14:paraId="081413C7" w14:textId="729771C8" w:rsidR="00416828" w:rsidRPr="00416828" w:rsidRDefault="00416828" w:rsidP="00416828">
      <w:pPr>
        <w:tabs>
          <w:tab w:val="left" w:pos="5460"/>
        </w:tabs>
        <w:rPr>
          <w:sz w:val="24"/>
          <w:szCs w:val="24"/>
        </w:rPr>
      </w:pPr>
    </w:p>
    <w:sectPr w:rsidR="00416828" w:rsidRPr="00416828" w:rsidSect="00416828">
      <w:pgSz w:w="11900" w:h="16840"/>
      <w:pgMar w:top="567" w:right="567" w:bottom="567" w:left="1134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A1C28" w14:textId="77777777" w:rsidR="00416828" w:rsidRDefault="00416828" w:rsidP="00416828">
      <w:r>
        <w:separator/>
      </w:r>
    </w:p>
  </w:endnote>
  <w:endnote w:type="continuationSeparator" w:id="0">
    <w:p w14:paraId="307AB2CD" w14:textId="77777777" w:rsidR="00416828" w:rsidRDefault="00416828" w:rsidP="0041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00313" w14:textId="77777777" w:rsidR="00416828" w:rsidRDefault="00416828" w:rsidP="00416828">
      <w:r>
        <w:separator/>
      </w:r>
    </w:p>
  </w:footnote>
  <w:footnote w:type="continuationSeparator" w:id="0">
    <w:p w14:paraId="509A5A8D" w14:textId="77777777" w:rsidR="00416828" w:rsidRDefault="00416828" w:rsidP="0041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D1C9B"/>
    <w:multiLevelType w:val="hybridMultilevel"/>
    <w:tmpl w:val="4ECC4DB6"/>
    <w:lvl w:ilvl="0" w:tplc="8960BC1E">
      <w:start w:val="5"/>
      <w:numFmt w:val="decimal"/>
      <w:lvlText w:val="%1."/>
      <w:lvlJc w:val="left"/>
      <w:pPr>
        <w:ind w:left="928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5C40C8"/>
    <w:multiLevelType w:val="hybridMultilevel"/>
    <w:tmpl w:val="6770B7D6"/>
    <w:lvl w:ilvl="0" w:tplc="B9125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30"/>
    <w:rsid w:val="00077E7B"/>
    <w:rsid w:val="00416828"/>
    <w:rsid w:val="00D6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3552"/>
  <w15:docId w15:val="{00CB9EB3-FD5B-4610-B009-0CA08073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5"/>
    <w:uiPriority w:val="99"/>
    <w:unhideWhenUsed/>
    <w:rsid w:val="004168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4"/>
    <w:uiPriority w:val="99"/>
    <w:rsid w:val="00416828"/>
  </w:style>
  <w:style w:type="paragraph" w:styleId="a6">
    <w:name w:val="footer"/>
    <w:basedOn w:val="a"/>
    <w:link w:val="a7"/>
    <w:uiPriority w:val="99"/>
    <w:unhideWhenUsed/>
    <w:rsid w:val="004168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828"/>
  </w:style>
  <w:style w:type="table" w:styleId="a8">
    <w:name w:val="Table Grid"/>
    <w:basedOn w:val="a1"/>
    <w:uiPriority w:val="59"/>
    <w:rsid w:val="0041682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BellaBorisovna</cp:lastModifiedBy>
  <cp:revision>3</cp:revision>
  <dcterms:created xsi:type="dcterms:W3CDTF">2023-07-24T07:00:00Z</dcterms:created>
  <dcterms:modified xsi:type="dcterms:W3CDTF">2023-07-24T07:10:00Z</dcterms:modified>
</cp:coreProperties>
</file>